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89" w:right="0" w:firstLine="0"/>
        <w:jc w:val="center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1"/>
        </w:rPr>
        <w:t xml:space="preserve">טופס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1"/>
        </w:rPr>
        <w:t xml:space="preserve">הערכת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1"/>
        </w:rPr>
        <w:t xml:space="preserve">בקשה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1"/>
        </w:rPr>
        <w:t xml:space="preserve">לסיוע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1"/>
        </w:rPr>
        <w:t xml:space="preserve">פיתוח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1"/>
        </w:rPr>
        <w:t xml:space="preserve"> /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1"/>
        </w:rPr>
        <w:t xml:space="preserve">הפקה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1"/>
        </w:rPr>
        <w:t xml:space="preserve"> /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1"/>
        </w:rPr>
        <w:t xml:space="preserve">השלמת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1"/>
        </w:rPr>
        <w:t xml:space="preserve">הפקה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1"/>
        </w:rPr>
        <w:t xml:space="preserve">עד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1"/>
        </w:rPr>
        <w:t xml:space="preserve"> 10" (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1"/>
        </w:rPr>
        <w:t xml:space="preserve">עלילתי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1"/>
        </w:rPr>
        <w:t xml:space="preserve">אנימציה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0"/>
        </w:rPr>
        <w:t xml:space="preserve">VR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0"/>
        </w:rPr>
        <w:t xml:space="preserve">)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89" w:right="0" w:firstLine="0"/>
        <w:jc w:val="center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הקורא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:________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תאריך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:___________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המיזם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מספר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עמודים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793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1280"/>
        <w:gridCol w:w="3961"/>
        <w:tblGridChange w:id="0">
          <w:tblGrid>
            <w:gridCol w:w="2689"/>
            <w:gridCol w:w="1280"/>
            <w:gridCol w:w="396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דירוג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ניקוד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1-10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נימוק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הניקוד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בשורה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אחת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עיצוב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,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אפיון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ומורכבות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הדמויות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מבנה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התסריט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: </w:t>
              <w:br w:type="textWrapping"/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המהלך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הנרטיבי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left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השפה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הקולנועית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/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ויזואליות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left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נקודת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מבט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חדשנית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ומקורית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חשיבות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וייחודיות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הנושא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האנימציה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: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בחירה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סגנונית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ציון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משוקלל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:_________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ממוצע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הניקוד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הטבלה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מסכמת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ומנומקת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rtl w:val="1"/>
        </w:rPr>
        <w:t xml:space="preserve">10 </w:t>
      </w:r>
      <w:r w:rsidDel="00000000" w:rsidR="00000000" w:rsidRPr="00000000">
        <w:rPr>
          <w:rFonts w:ascii="David" w:cs="David" w:eastAsia="David" w:hAnsi="David"/>
          <w:rtl w:val="1"/>
        </w:rPr>
        <w:t xml:space="preserve">שורות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לפחות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David" w:cs="David" w:eastAsia="David" w:hAnsi="David"/>
          <w:rtl w:val="0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פיתוח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- (5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לפחות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rtl w:val="1"/>
        </w:rPr>
        <w:t xml:space="preserve"> 50 </w:t>
      </w:r>
      <w:r w:rsidDel="00000000" w:rsidR="00000000" w:rsidRPr="00000000">
        <w:rPr>
          <w:rFonts w:ascii="David" w:cs="David" w:eastAsia="David" w:hAnsi="David"/>
          <w:rtl w:val="1"/>
        </w:rPr>
        <w:t xml:space="preserve">מילים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לפחות</w:t>
      </w:r>
      <w:r w:rsidDel="00000000" w:rsidR="00000000" w:rsidRPr="00000000">
        <w:rPr>
          <w:rFonts w:ascii="David" w:cs="David" w:eastAsia="David" w:hAnsi="David"/>
          <w:rtl w:val="1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50800</wp:posOffset>
                </wp:positionV>
                <wp:extent cx="5023485" cy="210883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839020" y="2730345"/>
                          <a:ext cx="5013960" cy="2099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bidi w:val="1"/>
                              <w:spacing w:after="0" w:before="0" w:line="240"/>
                              <w:ind w:left="0" w:right="0" w:firstLine="0"/>
                              <w:jc w:val="right"/>
                              <w:textDirection w:val="tbRl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50800</wp:posOffset>
                </wp:positionV>
                <wp:extent cx="5023485" cy="210883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23485" cy="2108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-771524</wp:posOffset>
            </wp:positionH>
            <wp:positionV relativeFrom="paragraph">
              <wp:posOffset>1212360</wp:posOffset>
            </wp:positionV>
            <wp:extent cx="7735824" cy="1115568"/>
            <wp:effectExtent b="0" l="0" r="0" t="0"/>
            <wp:wrapSquare wrapText="bothSides" distB="0" distT="0" distL="114300" distR="11430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35824" cy="11155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8" w:type="default"/>
      <w:footerReference r:id="rId9" w:type="default"/>
      <w:pgSz w:h="16840" w:w="1190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avi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21301" cy="1645920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21301" cy="16459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